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25" w:rsidRPr="00C32525" w:rsidRDefault="00C32525" w:rsidP="00C32525">
      <w:pPr>
        <w:rPr>
          <w:b/>
          <w:sz w:val="28"/>
          <w:szCs w:val="28"/>
        </w:rPr>
      </w:pPr>
    </w:p>
    <w:p w:rsidR="00C32525" w:rsidRPr="00C32525" w:rsidRDefault="00C32525" w:rsidP="00C32525">
      <w:pPr>
        <w:rPr>
          <w:b/>
          <w:sz w:val="28"/>
          <w:szCs w:val="28"/>
        </w:rPr>
      </w:pPr>
      <w:r w:rsidRPr="00C32525">
        <w:rPr>
          <w:b/>
          <w:sz w:val="28"/>
          <w:szCs w:val="28"/>
        </w:rPr>
        <w:t>Process Plant</w:t>
      </w:r>
    </w:p>
    <w:p w:rsidR="00C32525" w:rsidRDefault="00C32525" w:rsidP="00C32525">
      <w:r w:rsidRPr="00C32525">
        <w:t>Liquefaction System</w:t>
      </w:r>
    </w:p>
    <w:p w:rsidR="00C32525" w:rsidRPr="00C32525" w:rsidRDefault="00C32525" w:rsidP="00C32525">
      <w:r w:rsidRPr="00C32525">
        <w:t>Fermentation System</w:t>
      </w:r>
    </w:p>
    <w:p w:rsidR="00C32525" w:rsidRPr="00C32525" w:rsidRDefault="00C32525" w:rsidP="00C32525">
      <w:r w:rsidRPr="00C32525">
        <w:t>Beverage Alcohol Plant</w:t>
      </w:r>
    </w:p>
    <w:p w:rsidR="00C32525" w:rsidRPr="00C32525" w:rsidRDefault="00C32525" w:rsidP="00C32525">
      <w:r w:rsidRPr="00C32525">
        <w:t>Fuel Ethanol Plant</w:t>
      </w:r>
    </w:p>
    <w:p w:rsidR="00C32525" w:rsidRPr="00C32525" w:rsidRDefault="00C32525" w:rsidP="00C32525">
      <w:r w:rsidRPr="00C32525">
        <w:t>Evaporation and Drying (including DDGS production unit)</w:t>
      </w:r>
    </w:p>
    <w:p w:rsidR="00C32525" w:rsidRPr="00C32525" w:rsidRDefault="00C32525" w:rsidP="00C32525">
      <w:r w:rsidRPr="00C32525">
        <w:t>Distillation System</w:t>
      </w:r>
    </w:p>
    <w:p w:rsidR="00C32525" w:rsidRDefault="00C32525" w:rsidP="00C32525">
      <w:r w:rsidRPr="00C32525">
        <w:t>DWGS</w:t>
      </w:r>
    </w:p>
    <w:p w:rsidR="0031749D" w:rsidRDefault="0031749D" w:rsidP="00C32525"/>
    <w:p w:rsidR="0031749D" w:rsidRDefault="0031749D" w:rsidP="00C32525">
      <w:pPr>
        <w:rPr>
          <w:rFonts w:ascii="Arial" w:hAnsi="Arial" w:cs="Arial"/>
          <w:b/>
          <w:bCs/>
          <w:spacing w:val="8"/>
          <w:sz w:val="30"/>
          <w:szCs w:val="30"/>
          <w:bdr w:val="none" w:sz="0" w:space="0" w:color="auto" w:frame="1"/>
          <w:shd w:val="clear" w:color="auto" w:fill="FFFFFF"/>
        </w:rPr>
      </w:pPr>
      <w:r w:rsidRPr="0031749D">
        <w:rPr>
          <w:rFonts w:ascii="Arial" w:hAnsi="Arial" w:cs="Arial"/>
          <w:b/>
          <w:bCs/>
          <w:spacing w:val="8"/>
          <w:sz w:val="30"/>
          <w:szCs w:val="30"/>
          <w:bdr w:val="none" w:sz="0" w:space="0" w:color="auto" w:frame="1"/>
          <w:shd w:val="clear" w:color="auto" w:fill="FFFFFF"/>
        </w:rPr>
        <w:t>Alcohol / Fuel Ethanol Plants</w:t>
      </w:r>
    </w:p>
    <w:p w:rsidR="0031749D" w:rsidRDefault="0031749D" w:rsidP="00C32525">
      <w:pPr>
        <w:rPr>
          <w:rFonts w:ascii="Arial" w:hAnsi="Arial" w:cs="Arial"/>
          <w:b/>
          <w:bCs/>
          <w:spacing w:val="8"/>
          <w:sz w:val="30"/>
          <w:szCs w:val="30"/>
          <w:bdr w:val="none" w:sz="0" w:space="0" w:color="auto" w:frame="1"/>
          <w:shd w:val="clear" w:color="auto" w:fill="FFFFFF"/>
        </w:rPr>
      </w:pPr>
    </w:p>
    <w:p w:rsidR="0031749D" w:rsidRPr="0031749D" w:rsidRDefault="0031749D" w:rsidP="003174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E70"/>
          <w:sz w:val="23"/>
          <w:szCs w:val="23"/>
          <w:lang w:eastAsia="en-IN"/>
        </w:rPr>
      </w:pPr>
      <w:r w:rsidRPr="0031749D">
        <w:rPr>
          <w:rFonts w:ascii="inherit" w:eastAsia="Times New Roman" w:hAnsi="inherit" w:cs="Arial"/>
          <w:b/>
          <w:bCs/>
          <w:color w:val="666E70"/>
          <w:sz w:val="23"/>
          <w:szCs w:val="23"/>
          <w:bdr w:val="none" w:sz="0" w:space="0" w:color="auto" w:frame="1"/>
          <w:lang w:eastAsia="en-IN"/>
        </w:rPr>
        <w:t>Distillery Services: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Distillation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consultancy services.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Process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 of Distillery plant from various feed stock like; Sweet sorghum juice, Cassava, Molasses and Grains, etc.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Preliminary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feasibility report.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ab/>
      </w:r>
      <w:bookmarkStart w:id="0" w:name="_GoBack"/>
      <w:bookmarkEnd w:id="0"/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Detail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Project Report.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Distillation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plant basic and detail Engineering.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Industrial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alcohol process design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Potable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alcohol process design.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Fuel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alcohol process design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Design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Integrated still age evaporation system using energy from distillation section.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Process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modelling and simulation.</w:t>
      </w:r>
    </w:p>
    <w:p w:rsidR="0031749D" w:rsidRPr="0031749D" w:rsidRDefault="0031749D" w:rsidP="0031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Supervision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Guidance during installation and commissioning of the process equipment.</w:t>
      </w:r>
    </w:p>
    <w:p w:rsidR="0031749D" w:rsidRDefault="0031749D" w:rsidP="0031749D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31749D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Guidance</w:t>
      </w:r>
      <w:proofErr w:type="gramEnd"/>
      <w:r w:rsidRPr="00317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laboratory set up required for the plant activities.</w:t>
      </w:r>
    </w:p>
    <w:p w:rsidR="0031749D" w:rsidRDefault="0031749D" w:rsidP="0031749D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1749D" w:rsidRDefault="0031749D" w:rsidP="0031749D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1749D" w:rsidRPr="0031749D" w:rsidRDefault="0031749D" w:rsidP="003174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E70"/>
          <w:sz w:val="23"/>
          <w:szCs w:val="23"/>
          <w:lang w:eastAsia="en-IN"/>
        </w:rPr>
      </w:pPr>
      <w:r>
        <w:rPr>
          <w:rFonts w:ascii="inherit" w:eastAsia="Times New Roman" w:hAnsi="inherit" w:cs="Arial"/>
          <w:b/>
          <w:bCs/>
          <w:color w:val="666E70"/>
          <w:sz w:val="23"/>
          <w:szCs w:val="23"/>
          <w:bdr w:val="none" w:sz="0" w:space="0" w:color="auto" w:frame="1"/>
          <w:lang w:eastAsia="en-IN"/>
        </w:rPr>
        <w:t>Evaporation</w:t>
      </w:r>
    </w:p>
    <w:p w:rsidR="0031749D" w:rsidRPr="0031749D" w:rsidRDefault="0031749D" w:rsidP="0031749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666E70"/>
          <w:sz w:val="23"/>
          <w:szCs w:val="23"/>
          <w:lang w:eastAsia="en-IN"/>
        </w:rPr>
      </w:pP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t>• Preliminary information required for setting up the evaporation plant.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We design the process for multiple effects, falling film evaporators.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We design equipment for evaporator system.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Technical evaluation as regards to parameters, specifications and capacity of the process equipment prior to finalization    of its purchase.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Supervision and Guidance during installation and commissioning of the process equipment.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Assist to establish the process to its full plant capacity in getting the product of consistent quality and yield.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lastRenderedPageBreak/>
        <w:t>• Impart training in operation &amp; maintenance of the plant equipment for its trouble free and smooth functioning.</w:t>
      </w:r>
      <w:r w:rsidRPr="0031749D">
        <w:rPr>
          <w:rFonts w:ascii="Arial" w:eastAsia="Times New Roman" w:hAnsi="Arial" w:cs="Arial"/>
          <w:color w:val="666E70"/>
          <w:sz w:val="23"/>
          <w:szCs w:val="23"/>
          <w:lang w:eastAsia="en-IN"/>
        </w:rPr>
        <w:br/>
        <w:t>• Design of entire plant.</w:t>
      </w:r>
    </w:p>
    <w:p w:rsidR="0031749D" w:rsidRPr="00C32525" w:rsidRDefault="0031749D" w:rsidP="0031749D"/>
    <w:p w:rsidR="00C04B75" w:rsidRDefault="00C04B75"/>
    <w:sectPr w:rsidR="00C0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87466"/>
    <w:multiLevelType w:val="multilevel"/>
    <w:tmpl w:val="57B4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51169"/>
    <w:multiLevelType w:val="multilevel"/>
    <w:tmpl w:val="36D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86"/>
    <w:rsid w:val="0031749D"/>
    <w:rsid w:val="008B6F43"/>
    <w:rsid w:val="00A87A86"/>
    <w:rsid w:val="00C04B75"/>
    <w:rsid w:val="00C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D83C-01E3-4671-A08B-C2C40C06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C325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174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17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516">
              <w:marLeft w:val="0"/>
              <w:marRight w:val="0"/>
              <w:marTop w:val="100"/>
              <w:marBottom w:val="10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</w:divsChild>
        </w:div>
        <w:div w:id="8793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345">
              <w:marLeft w:val="0"/>
              <w:marRight w:val="182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4553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Manoj</cp:lastModifiedBy>
  <cp:revision>3</cp:revision>
  <dcterms:created xsi:type="dcterms:W3CDTF">2025-01-19T13:09:00Z</dcterms:created>
  <dcterms:modified xsi:type="dcterms:W3CDTF">2025-01-19T17:37:00Z</dcterms:modified>
</cp:coreProperties>
</file>